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092E" w:rsidRPr="0086593C" w:rsidRDefault="0024092E" w:rsidP="00995CA0">
      <w:pPr>
        <w:jc w:val="center"/>
        <w:rPr>
          <w:rFonts w:ascii="Times New Roman" w:hAnsi="Times New Roman"/>
          <w:b/>
          <w:sz w:val="28"/>
          <w:szCs w:val="28"/>
        </w:rPr>
      </w:pPr>
      <w:r w:rsidRPr="0086593C">
        <w:rPr>
          <w:rFonts w:ascii="Times New Roman" w:hAnsi="Times New Roman"/>
          <w:b/>
          <w:sz w:val="28"/>
          <w:szCs w:val="28"/>
        </w:rPr>
        <w:t xml:space="preserve">ANUNT  </w:t>
      </w:r>
    </w:p>
    <w:p w:rsidR="0024092E" w:rsidRPr="00995CA0" w:rsidRDefault="0024092E" w:rsidP="0086593C">
      <w:pPr>
        <w:shd w:val="clear" w:color="auto" w:fill="FFFFFF"/>
        <w:spacing w:before="100" w:beforeAutospacing="1" w:after="100" w:afterAutospacing="1" w:line="370" w:lineRule="atLeast"/>
        <w:jc w:val="both"/>
        <w:rPr>
          <w:rFonts w:ascii="Times New Roman" w:hAnsi="Times New Roman"/>
          <w:color w:val="000000"/>
          <w:sz w:val="21"/>
          <w:szCs w:val="21"/>
        </w:rPr>
      </w:pPr>
      <w:r>
        <w:rPr>
          <w:rFonts w:ascii="Times New Roman" w:hAnsi="Times New Roman"/>
          <w:color w:val="000000"/>
          <w:sz w:val="21"/>
          <w:szCs w:val="21"/>
        </w:rPr>
        <w:t>Primaria comunei Voine</w:t>
      </w:r>
      <w:r>
        <w:rPr>
          <w:rFonts w:ascii="Times New Roman" w:hAnsi="Times New Roman"/>
          <w:color w:val="000000"/>
          <w:sz w:val="21"/>
          <w:szCs w:val="21"/>
          <w:lang w:val="ro-RO"/>
        </w:rPr>
        <w:t>ş</w:t>
      </w:r>
      <w:r w:rsidRPr="00995CA0">
        <w:rPr>
          <w:rFonts w:ascii="Times New Roman" w:hAnsi="Times New Roman"/>
          <w:color w:val="000000"/>
          <w:sz w:val="21"/>
          <w:szCs w:val="21"/>
        </w:rPr>
        <w:t>ti, judetul Vaslui</w:t>
      </w:r>
      <w:r w:rsidRPr="002A098E">
        <w:rPr>
          <w:rFonts w:ascii="Times New Roman" w:hAnsi="Times New Roman"/>
          <w:color w:val="000000"/>
          <w:sz w:val="21"/>
          <w:szCs w:val="21"/>
        </w:rPr>
        <w:t xml:space="preserve"> organizează concurs pentru ocuparea pe perioadă nedeterminată a funcți</w:t>
      </w:r>
      <w:r>
        <w:rPr>
          <w:rFonts w:ascii="Times New Roman" w:hAnsi="Times New Roman"/>
          <w:color w:val="000000"/>
          <w:sz w:val="21"/>
          <w:szCs w:val="21"/>
        </w:rPr>
        <w:t xml:space="preserve">ei </w:t>
      </w:r>
      <w:r w:rsidRPr="002A098E">
        <w:rPr>
          <w:rFonts w:ascii="Times New Roman" w:hAnsi="Times New Roman"/>
          <w:color w:val="000000"/>
          <w:sz w:val="21"/>
          <w:szCs w:val="21"/>
        </w:rPr>
        <w:t xml:space="preserve"> contractuale vacante</w:t>
      </w:r>
      <w:r>
        <w:rPr>
          <w:rFonts w:ascii="Times New Roman" w:hAnsi="Times New Roman"/>
          <w:color w:val="000000"/>
          <w:sz w:val="21"/>
          <w:szCs w:val="21"/>
        </w:rPr>
        <w:t xml:space="preserve"> de asistent medical comunitar</w:t>
      </w:r>
      <w:r w:rsidRPr="002A098E">
        <w:rPr>
          <w:rFonts w:ascii="Times New Roman" w:hAnsi="Times New Roman"/>
          <w:color w:val="000000"/>
          <w:sz w:val="21"/>
          <w:szCs w:val="21"/>
        </w:rPr>
        <w:t xml:space="preserve">, în cadrul Compartimentului </w:t>
      </w:r>
      <w:r w:rsidRPr="00995CA0">
        <w:rPr>
          <w:rFonts w:ascii="Times New Roman" w:hAnsi="Times New Roman"/>
          <w:color w:val="000000"/>
          <w:sz w:val="21"/>
          <w:szCs w:val="21"/>
        </w:rPr>
        <w:t>Sanatate</w:t>
      </w:r>
      <w:r>
        <w:rPr>
          <w:rFonts w:ascii="Times New Roman" w:hAnsi="Times New Roman"/>
          <w:color w:val="000000"/>
          <w:sz w:val="21"/>
          <w:szCs w:val="21"/>
        </w:rPr>
        <w:t>.</w:t>
      </w:r>
    </w:p>
    <w:p w:rsidR="0024092E" w:rsidRPr="002A098E" w:rsidRDefault="0024092E" w:rsidP="002A098E">
      <w:pPr>
        <w:shd w:val="clear" w:color="auto" w:fill="FFFFFF"/>
        <w:spacing w:before="100" w:beforeAutospacing="1" w:after="100" w:afterAutospacing="1" w:line="370" w:lineRule="atLeast"/>
        <w:jc w:val="both"/>
        <w:rPr>
          <w:rFonts w:ascii="Times New Roman" w:hAnsi="Times New Roman"/>
          <w:color w:val="000000"/>
          <w:sz w:val="21"/>
          <w:szCs w:val="21"/>
        </w:rPr>
      </w:pPr>
      <w:r w:rsidRPr="002A098E">
        <w:rPr>
          <w:rFonts w:ascii="Times New Roman" w:hAnsi="Times New Roman"/>
          <w:color w:val="000000"/>
          <w:sz w:val="21"/>
          <w:szCs w:val="21"/>
        </w:rPr>
        <w:t>Pentru a ocupa un post contractual vacant sau temporar vacant candidații trebuie să îndeplinească următoarele condiții generale, conform art. 3 al Regulamentului-cadru aprobat prin Hotărârea Guvernului nr. 286 din 23 martie 2011, cu modificările și completările ulterioare:</w:t>
      </w:r>
    </w:p>
    <w:p w:rsidR="0024092E" w:rsidRPr="002A098E" w:rsidRDefault="0024092E" w:rsidP="002A098E">
      <w:pPr>
        <w:numPr>
          <w:ilvl w:val="0"/>
          <w:numId w:val="2"/>
        </w:numPr>
        <w:shd w:val="clear" w:color="auto" w:fill="FFFFFF"/>
        <w:spacing w:after="0" w:line="432" w:lineRule="atLeast"/>
        <w:ind w:left="396" w:right="396"/>
        <w:rPr>
          <w:rFonts w:ascii="Times New Roman" w:hAnsi="Times New Roman"/>
          <w:color w:val="000000"/>
          <w:sz w:val="21"/>
          <w:szCs w:val="21"/>
        </w:rPr>
      </w:pPr>
      <w:r w:rsidRPr="002A098E">
        <w:rPr>
          <w:rFonts w:ascii="Times New Roman" w:hAnsi="Times New Roman"/>
          <w:color w:val="000000"/>
          <w:sz w:val="21"/>
          <w:szCs w:val="21"/>
        </w:rPr>
        <w:t>a) are cetățenia română, cetățenie a altor state membre ale Uniunii Europene sau a statelor aparținând Spațiului Economic European și domiciliul în România;</w:t>
      </w:r>
    </w:p>
    <w:p w:rsidR="0024092E" w:rsidRPr="002A098E" w:rsidRDefault="0024092E" w:rsidP="002A098E">
      <w:pPr>
        <w:numPr>
          <w:ilvl w:val="0"/>
          <w:numId w:val="2"/>
        </w:numPr>
        <w:shd w:val="clear" w:color="auto" w:fill="FFFFFF"/>
        <w:spacing w:after="0" w:line="432" w:lineRule="atLeast"/>
        <w:ind w:left="396" w:right="396"/>
        <w:rPr>
          <w:rFonts w:ascii="Times New Roman" w:hAnsi="Times New Roman"/>
          <w:color w:val="000000"/>
          <w:sz w:val="21"/>
          <w:szCs w:val="21"/>
        </w:rPr>
      </w:pPr>
      <w:r w:rsidRPr="002A098E">
        <w:rPr>
          <w:rFonts w:ascii="Times New Roman" w:hAnsi="Times New Roman"/>
          <w:color w:val="000000"/>
          <w:sz w:val="21"/>
          <w:szCs w:val="21"/>
        </w:rPr>
        <w:t>b) cunoaște limba română, scris și vorbit;</w:t>
      </w:r>
    </w:p>
    <w:p w:rsidR="0024092E" w:rsidRPr="002A098E" w:rsidRDefault="0024092E" w:rsidP="002A098E">
      <w:pPr>
        <w:numPr>
          <w:ilvl w:val="0"/>
          <w:numId w:val="2"/>
        </w:numPr>
        <w:shd w:val="clear" w:color="auto" w:fill="FFFFFF"/>
        <w:spacing w:after="0" w:line="432" w:lineRule="atLeast"/>
        <w:ind w:left="396" w:right="396"/>
        <w:rPr>
          <w:rFonts w:ascii="Times New Roman" w:hAnsi="Times New Roman"/>
          <w:color w:val="000000"/>
          <w:sz w:val="21"/>
          <w:szCs w:val="21"/>
        </w:rPr>
      </w:pPr>
      <w:r w:rsidRPr="002A098E">
        <w:rPr>
          <w:rFonts w:ascii="Times New Roman" w:hAnsi="Times New Roman"/>
          <w:color w:val="000000"/>
          <w:sz w:val="21"/>
          <w:szCs w:val="21"/>
        </w:rPr>
        <w:t>c) are vârsta minimă reglementată de prevederile legale;</w:t>
      </w:r>
    </w:p>
    <w:p w:rsidR="0024092E" w:rsidRPr="002A098E" w:rsidRDefault="0024092E" w:rsidP="002A098E">
      <w:pPr>
        <w:numPr>
          <w:ilvl w:val="0"/>
          <w:numId w:val="2"/>
        </w:numPr>
        <w:shd w:val="clear" w:color="auto" w:fill="FFFFFF"/>
        <w:spacing w:after="0" w:line="432" w:lineRule="atLeast"/>
        <w:ind w:left="396" w:right="396"/>
        <w:rPr>
          <w:rFonts w:ascii="Times New Roman" w:hAnsi="Times New Roman"/>
          <w:color w:val="000000"/>
          <w:sz w:val="21"/>
          <w:szCs w:val="21"/>
        </w:rPr>
      </w:pPr>
      <w:r w:rsidRPr="002A098E">
        <w:rPr>
          <w:rFonts w:ascii="Times New Roman" w:hAnsi="Times New Roman"/>
          <w:color w:val="000000"/>
          <w:sz w:val="21"/>
          <w:szCs w:val="21"/>
        </w:rPr>
        <w:t>d) are capacitate deplină de exercițiu;</w:t>
      </w:r>
    </w:p>
    <w:p w:rsidR="0024092E" w:rsidRPr="002A098E" w:rsidRDefault="0024092E" w:rsidP="002A098E">
      <w:pPr>
        <w:numPr>
          <w:ilvl w:val="0"/>
          <w:numId w:val="2"/>
        </w:numPr>
        <w:shd w:val="clear" w:color="auto" w:fill="FFFFFF"/>
        <w:spacing w:after="0" w:line="432" w:lineRule="atLeast"/>
        <w:ind w:left="396" w:right="396"/>
        <w:rPr>
          <w:rFonts w:ascii="Times New Roman" w:hAnsi="Times New Roman"/>
          <w:color w:val="000000"/>
          <w:sz w:val="21"/>
          <w:szCs w:val="21"/>
        </w:rPr>
      </w:pPr>
      <w:r w:rsidRPr="002A098E">
        <w:rPr>
          <w:rFonts w:ascii="Times New Roman" w:hAnsi="Times New Roman"/>
          <w:color w:val="000000"/>
          <w:sz w:val="21"/>
          <w:szCs w:val="21"/>
        </w:rPr>
        <w:t>e) are o stare de sănătate corespunzătoare postului pentru care candidează, atestată pe baza adeverinței medicale eliberate de medicul de familie sau de unitățile sanitare abilitate;</w:t>
      </w:r>
    </w:p>
    <w:p w:rsidR="0024092E" w:rsidRPr="002A098E" w:rsidRDefault="0024092E" w:rsidP="002A098E">
      <w:pPr>
        <w:numPr>
          <w:ilvl w:val="0"/>
          <w:numId w:val="2"/>
        </w:numPr>
        <w:shd w:val="clear" w:color="auto" w:fill="FFFFFF"/>
        <w:spacing w:after="0" w:line="432" w:lineRule="atLeast"/>
        <w:ind w:left="396" w:right="396"/>
        <w:rPr>
          <w:rFonts w:ascii="Times New Roman" w:hAnsi="Times New Roman"/>
          <w:color w:val="000000"/>
          <w:sz w:val="21"/>
          <w:szCs w:val="21"/>
        </w:rPr>
      </w:pPr>
      <w:r w:rsidRPr="002A098E">
        <w:rPr>
          <w:rFonts w:ascii="Times New Roman" w:hAnsi="Times New Roman"/>
          <w:color w:val="000000"/>
          <w:sz w:val="21"/>
          <w:szCs w:val="21"/>
        </w:rPr>
        <w:t>f) îndeplinește condițiile de studii și, după caz, de vechime sau alte condiții specifice potrivit cerințelor postului scos la concurs;</w:t>
      </w:r>
    </w:p>
    <w:p w:rsidR="0024092E" w:rsidRPr="002A098E" w:rsidRDefault="0024092E" w:rsidP="002A098E">
      <w:pPr>
        <w:numPr>
          <w:ilvl w:val="0"/>
          <w:numId w:val="2"/>
        </w:numPr>
        <w:shd w:val="clear" w:color="auto" w:fill="FFFFFF"/>
        <w:spacing w:after="0" w:line="432" w:lineRule="atLeast"/>
        <w:ind w:left="396" w:right="396"/>
        <w:rPr>
          <w:rFonts w:ascii="Times New Roman" w:hAnsi="Times New Roman"/>
          <w:color w:val="000000"/>
          <w:sz w:val="21"/>
          <w:szCs w:val="21"/>
        </w:rPr>
      </w:pPr>
      <w:r w:rsidRPr="002A098E">
        <w:rPr>
          <w:rFonts w:ascii="Times New Roman" w:hAnsi="Times New Roman"/>
          <w:color w:val="000000"/>
          <w:sz w:val="21"/>
          <w:szCs w:val="21"/>
        </w:rPr>
        <w:t>g) nu a fost condamnată definitiv pentru săvârșirea unei infracțiuni contra umanității, contra statului ori contra autorității, de serviciu sau în legătură cu serviciul, care împiedică înfăptuirea justiției, de fals ori a unor fapte de corupție sau a unei infracțiuni săvârșite cu intenție, care ar face-o incompatibilă cu exercitarea funcției, cu excepția situației în care a intervenit reabilitarea.</w:t>
      </w:r>
    </w:p>
    <w:p w:rsidR="0024092E" w:rsidRPr="002A098E" w:rsidRDefault="0024092E" w:rsidP="002A098E">
      <w:pPr>
        <w:shd w:val="clear" w:color="auto" w:fill="DEE7F5"/>
        <w:spacing w:before="100" w:beforeAutospacing="1" w:after="100" w:afterAutospacing="1" w:line="370" w:lineRule="atLeast"/>
        <w:jc w:val="both"/>
        <w:rPr>
          <w:rFonts w:ascii="Times New Roman" w:hAnsi="Times New Roman"/>
          <w:color w:val="000000"/>
          <w:sz w:val="21"/>
          <w:szCs w:val="21"/>
        </w:rPr>
      </w:pPr>
      <w:r w:rsidRPr="002A098E">
        <w:rPr>
          <w:rFonts w:ascii="Times New Roman" w:hAnsi="Times New Roman"/>
          <w:color w:val="000000"/>
          <w:sz w:val="21"/>
          <w:szCs w:val="21"/>
        </w:rPr>
        <w:t>Condiţiile specifice necesare în vederea participării la concurs şi a ocupării funcției contractuale sunt:</w:t>
      </w:r>
    </w:p>
    <w:p w:rsidR="0024092E" w:rsidRPr="00995CA0" w:rsidRDefault="0024092E" w:rsidP="002A098E">
      <w:pPr>
        <w:numPr>
          <w:ilvl w:val="1"/>
          <w:numId w:val="3"/>
        </w:numPr>
        <w:shd w:val="clear" w:color="auto" w:fill="FFFFFF"/>
        <w:spacing w:after="0" w:line="432" w:lineRule="atLeast"/>
        <w:ind w:left="792" w:right="792"/>
        <w:rPr>
          <w:rFonts w:ascii="Times New Roman" w:hAnsi="Times New Roman"/>
          <w:color w:val="000000"/>
          <w:sz w:val="21"/>
          <w:szCs w:val="21"/>
        </w:rPr>
      </w:pPr>
      <w:r w:rsidRPr="002A098E">
        <w:rPr>
          <w:rFonts w:ascii="Times New Roman" w:hAnsi="Times New Roman"/>
          <w:color w:val="000000"/>
          <w:sz w:val="21"/>
          <w:szCs w:val="21"/>
        </w:rPr>
        <w:t>studii postliceale absolvite cu diplomă, specialitatea medicină generală.</w:t>
      </w:r>
    </w:p>
    <w:p w:rsidR="0024092E" w:rsidRDefault="0024092E" w:rsidP="002A098E">
      <w:pPr>
        <w:numPr>
          <w:ilvl w:val="1"/>
          <w:numId w:val="3"/>
        </w:numPr>
        <w:shd w:val="clear" w:color="auto" w:fill="FFFFFF"/>
        <w:spacing w:after="0" w:line="432" w:lineRule="atLeast"/>
        <w:ind w:left="792" w:right="792"/>
        <w:rPr>
          <w:rFonts w:ascii="Times New Roman" w:hAnsi="Times New Roman"/>
          <w:color w:val="000000"/>
          <w:sz w:val="21"/>
          <w:szCs w:val="21"/>
        </w:rPr>
      </w:pPr>
      <w:r>
        <w:rPr>
          <w:rFonts w:ascii="Times New Roman" w:hAnsi="Times New Roman"/>
          <w:color w:val="000000"/>
          <w:sz w:val="21"/>
          <w:szCs w:val="21"/>
        </w:rPr>
        <w:t>g</w:t>
      </w:r>
      <w:r w:rsidRPr="00995CA0">
        <w:rPr>
          <w:rFonts w:ascii="Times New Roman" w:hAnsi="Times New Roman"/>
          <w:color w:val="000000"/>
          <w:sz w:val="21"/>
          <w:szCs w:val="21"/>
        </w:rPr>
        <w:t>rad principal;</w:t>
      </w:r>
    </w:p>
    <w:p w:rsidR="0024092E" w:rsidRPr="002A098E" w:rsidRDefault="0024092E" w:rsidP="002A098E">
      <w:pPr>
        <w:numPr>
          <w:ilvl w:val="1"/>
          <w:numId w:val="3"/>
        </w:numPr>
        <w:shd w:val="clear" w:color="auto" w:fill="FFFFFF"/>
        <w:spacing w:after="0" w:line="432" w:lineRule="atLeast"/>
        <w:ind w:left="792" w:right="792"/>
        <w:rPr>
          <w:rFonts w:ascii="Times New Roman" w:hAnsi="Times New Roman"/>
          <w:color w:val="000000"/>
          <w:sz w:val="21"/>
          <w:szCs w:val="21"/>
        </w:rPr>
      </w:pPr>
      <w:r>
        <w:rPr>
          <w:rFonts w:ascii="Times New Roman" w:hAnsi="Times New Roman"/>
          <w:color w:val="000000"/>
          <w:sz w:val="21"/>
          <w:szCs w:val="21"/>
        </w:rPr>
        <w:t>vechime in specialitate: 5ani;</w:t>
      </w:r>
    </w:p>
    <w:p w:rsidR="0024092E" w:rsidRPr="002A098E" w:rsidRDefault="0024092E" w:rsidP="002A098E">
      <w:pPr>
        <w:shd w:val="clear" w:color="auto" w:fill="DEE7F5"/>
        <w:spacing w:before="100" w:beforeAutospacing="1" w:after="100" w:afterAutospacing="1" w:line="370" w:lineRule="atLeast"/>
        <w:jc w:val="both"/>
        <w:rPr>
          <w:rFonts w:ascii="Times New Roman" w:hAnsi="Times New Roman"/>
          <w:color w:val="000000"/>
          <w:sz w:val="21"/>
          <w:szCs w:val="21"/>
        </w:rPr>
      </w:pPr>
      <w:r w:rsidRPr="002A098E">
        <w:rPr>
          <w:rFonts w:ascii="Times New Roman" w:hAnsi="Times New Roman"/>
          <w:color w:val="000000"/>
          <w:sz w:val="21"/>
          <w:szCs w:val="21"/>
        </w:rPr>
        <w:t>Concursul se va organiza conform calendarului următor:</w:t>
      </w:r>
    </w:p>
    <w:p w:rsidR="0024092E" w:rsidRPr="002A098E" w:rsidRDefault="0024092E" w:rsidP="002A098E">
      <w:pPr>
        <w:numPr>
          <w:ilvl w:val="0"/>
          <w:numId w:val="4"/>
        </w:numPr>
        <w:shd w:val="clear" w:color="auto" w:fill="FFFFFF"/>
        <w:spacing w:after="0" w:line="432" w:lineRule="atLeast"/>
        <w:ind w:left="396" w:right="396"/>
        <w:rPr>
          <w:rFonts w:ascii="Times New Roman" w:hAnsi="Times New Roman"/>
          <w:color w:val="000000"/>
          <w:sz w:val="21"/>
          <w:szCs w:val="21"/>
        </w:rPr>
      </w:pPr>
      <w:r>
        <w:rPr>
          <w:rFonts w:ascii="Times New Roman" w:hAnsi="Times New Roman"/>
          <w:color w:val="000000"/>
          <w:sz w:val="21"/>
          <w:szCs w:val="21"/>
        </w:rPr>
        <w:t xml:space="preserve">23.06.2017, </w:t>
      </w:r>
      <w:r w:rsidRPr="002A098E">
        <w:rPr>
          <w:rFonts w:ascii="Times New Roman" w:hAnsi="Times New Roman"/>
          <w:color w:val="000000"/>
          <w:sz w:val="21"/>
          <w:szCs w:val="21"/>
        </w:rPr>
        <w:t xml:space="preserve"> termenul limită pentru depunere a dosarelor;</w:t>
      </w:r>
    </w:p>
    <w:p w:rsidR="0024092E" w:rsidRPr="002A098E" w:rsidRDefault="0024092E" w:rsidP="002A098E">
      <w:pPr>
        <w:numPr>
          <w:ilvl w:val="0"/>
          <w:numId w:val="4"/>
        </w:numPr>
        <w:shd w:val="clear" w:color="auto" w:fill="FFFFFF"/>
        <w:spacing w:after="0" w:line="432" w:lineRule="atLeast"/>
        <w:ind w:left="396" w:right="396"/>
        <w:rPr>
          <w:rFonts w:ascii="Times New Roman" w:hAnsi="Times New Roman"/>
          <w:color w:val="000000"/>
          <w:sz w:val="21"/>
          <w:szCs w:val="21"/>
        </w:rPr>
      </w:pPr>
      <w:r>
        <w:rPr>
          <w:rFonts w:ascii="Times New Roman" w:hAnsi="Times New Roman"/>
          <w:color w:val="000000"/>
          <w:sz w:val="21"/>
          <w:szCs w:val="21"/>
        </w:rPr>
        <w:t>28.06.2017</w:t>
      </w:r>
      <w:r w:rsidRPr="002A098E">
        <w:rPr>
          <w:rFonts w:ascii="Times New Roman" w:hAnsi="Times New Roman"/>
          <w:color w:val="000000"/>
          <w:sz w:val="21"/>
          <w:szCs w:val="21"/>
        </w:rPr>
        <w:t>, ora 10:00: proba scrisă;</w:t>
      </w:r>
    </w:p>
    <w:p w:rsidR="0024092E" w:rsidRPr="002A098E" w:rsidRDefault="0024092E" w:rsidP="002A098E">
      <w:pPr>
        <w:numPr>
          <w:ilvl w:val="0"/>
          <w:numId w:val="4"/>
        </w:numPr>
        <w:shd w:val="clear" w:color="auto" w:fill="FFFFFF"/>
        <w:spacing w:after="0" w:line="432" w:lineRule="atLeast"/>
        <w:ind w:left="396" w:right="396"/>
        <w:rPr>
          <w:rFonts w:ascii="Times New Roman" w:hAnsi="Times New Roman"/>
          <w:color w:val="000000"/>
          <w:sz w:val="21"/>
          <w:szCs w:val="21"/>
        </w:rPr>
      </w:pPr>
      <w:r>
        <w:rPr>
          <w:rFonts w:ascii="Times New Roman" w:hAnsi="Times New Roman"/>
          <w:color w:val="000000"/>
          <w:sz w:val="21"/>
          <w:szCs w:val="21"/>
        </w:rPr>
        <w:t>30.06.2017,</w:t>
      </w:r>
      <w:r w:rsidRPr="002A098E">
        <w:rPr>
          <w:rFonts w:ascii="Times New Roman" w:hAnsi="Times New Roman"/>
          <w:color w:val="000000"/>
          <w:sz w:val="21"/>
          <w:szCs w:val="21"/>
        </w:rPr>
        <w:t xml:space="preserve"> proba interviu.</w:t>
      </w:r>
    </w:p>
    <w:p w:rsidR="0024092E" w:rsidRPr="002A098E" w:rsidRDefault="0024092E" w:rsidP="002A098E">
      <w:pPr>
        <w:shd w:val="clear" w:color="auto" w:fill="FFFFFF"/>
        <w:spacing w:before="100" w:beforeAutospacing="1" w:after="100" w:afterAutospacing="1" w:line="370" w:lineRule="atLeast"/>
        <w:jc w:val="both"/>
        <w:rPr>
          <w:rFonts w:ascii="Times New Roman" w:hAnsi="Times New Roman"/>
          <w:color w:val="000000"/>
          <w:sz w:val="21"/>
          <w:szCs w:val="21"/>
        </w:rPr>
      </w:pPr>
      <w:r w:rsidRPr="002A098E">
        <w:rPr>
          <w:rFonts w:ascii="Times New Roman" w:hAnsi="Times New Roman"/>
          <w:color w:val="000000"/>
          <w:sz w:val="21"/>
          <w:szCs w:val="21"/>
        </w:rPr>
        <w:t>Conform art. 6 al Regulamentului-cadru privind stabilirea principiilor generale de ocupare a unui post vacant sau temporar vacant corespunzător funcțiilor contractuale și a criteriilor de promovare în grade sau trepte profesionale imediat superioare a personalului contractual din sectorul bugetar plătit din fonduri publice, pentru înscrierea la concurs candidații vor prezenta un dosar de concurs care va conține următoarele documente:</w:t>
      </w:r>
    </w:p>
    <w:p w:rsidR="0024092E" w:rsidRPr="002A098E" w:rsidRDefault="0024092E" w:rsidP="002A098E">
      <w:pPr>
        <w:numPr>
          <w:ilvl w:val="0"/>
          <w:numId w:val="5"/>
        </w:numPr>
        <w:shd w:val="clear" w:color="auto" w:fill="FFFFFF"/>
        <w:spacing w:after="0" w:line="370" w:lineRule="atLeast"/>
        <w:ind w:left="370" w:right="370"/>
        <w:jc w:val="both"/>
        <w:rPr>
          <w:rFonts w:ascii="Times New Roman" w:hAnsi="Times New Roman"/>
          <w:color w:val="000000"/>
          <w:sz w:val="21"/>
          <w:szCs w:val="21"/>
        </w:rPr>
      </w:pPr>
      <w:r w:rsidRPr="002A098E">
        <w:rPr>
          <w:rFonts w:ascii="Times New Roman" w:hAnsi="Times New Roman"/>
          <w:color w:val="000000"/>
          <w:sz w:val="21"/>
          <w:szCs w:val="21"/>
        </w:rPr>
        <w:t>cererea de înscriere la concurs adresată conducătorului autorității sau instituției publice organizatoare;</w:t>
      </w:r>
    </w:p>
    <w:p w:rsidR="0024092E" w:rsidRPr="002A098E" w:rsidRDefault="0024092E" w:rsidP="002A098E">
      <w:pPr>
        <w:numPr>
          <w:ilvl w:val="0"/>
          <w:numId w:val="5"/>
        </w:numPr>
        <w:shd w:val="clear" w:color="auto" w:fill="FFFFFF"/>
        <w:spacing w:after="0" w:line="370" w:lineRule="atLeast"/>
        <w:ind w:left="370" w:right="370"/>
        <w:jc w:val="both"/>
        <w:rPr>
          <w:rFonts w:ascii="Times New Roman" w:hAnsi="Times New Roman"/>
          <w:color w:val="000000"/>
          <w:sz w:val="21"/>
          <w:szCs w:val="21"/>
        </w:rPr>
      </w:pPr>
      <w:r w:rsidRPr="002A098E">
        <w:rPr>
          <w:rFonts w:ascii="Times New Roman" w:hAnsi="Times New Roman"/>
          <w:color w:val="000000"/>
          <w:sz w:val="21"/>
          <w:szCs w:val="21"/>
        </w:rPr>
        <w:t>copia actului de identitate sau orice alt document care atestă identitatea, potrivit legii, după caz;</w:t>
      </w:r>
    </w:p>
    <w:p w:rsidR="0024092E" w:rsidRPr="002A098E" w:rsidRDefault="0024092E" w:rsidP="002A098E">
      <w:pPr>
        <w:numPr>
          <w:ilvl w:val="0"/>
          <w:numId w:val="5"/>
        </w:numPr>
        <w:shd w:val="clear" w:color="auto" w:fill="FFFFFF"/>
        <w:spacing w:after="0" w:line="370" w:lineRule="atLeast"/>
        <w:ind w:left="370" w:right="370"/>
        <w:jc w:val="both"/>
        <w:rPr>
          <w:rFonts w:ascii="Times New Roman" w:hAnsi="Times New Roman"/>
          <w:color w:val="000000"/>
          <w:sz w:val="21"/>
          <w:szCs w:val="21"/>
        </w:rPr>
      </w:pPr>
      <w:r w:rsidRPr="002A098E">
        <w:rPr>
          <w:rFonts w:ascii="Times New Roman" w:hAnsi="Times New Roman"/>
          <w:color w:val="000000"/>
          <w:sz w:val="21"/>
          <w:szCs w:val="21"/>
        </w:rPr>
        <w:t>copiile documentelor care să ateste nivelul studiilor și ale altor acte care atestă efectuarea unor specializări, precum și copiile documentelor care atestă îndeplinirea condițiilor specifice ale postului solicitate de autoritatea sau instituția publică;</w:t>
      </w:r>
    </w:p>
    <w:p w:rsidR="0024092E" w:rsidRPr="002A098E" w:rsidRDefault="0024092E" w:rsidP="002A098E">
      <w:pPr>
        <w:numPr>
          <w:ilvl w:val="0"/>
          <w:numId w:val="5"/>
        </w:numPr>
        <w:shd w:val="clear" w:color="auto" w:fill="FFFFFF"/>
        <w:spacing w:after="0" w:line="370" w:lineRule="atLeast"/>
        <w:ind w:left="370" w:right="370"/>
        <w:jc w:val="both"/>
        <w:rPr>
          <w:rFonts w:ascii="Times New Roman" w:hAnsi="Times New Roman"/>
          <w:color w:val="000000"/>
          <w:sz w:val="21"/>
          <w:szCs w:val="21"/>
        </w:rPr>
      </w:pPr>
      <w:r w:rsidRPr="002A098E">
        <w:rPr>
          <w:rFonts w:ascii="Times New Roman" w:hAnsi="Times New Roman"/>
          <w:color w:val="000000"/>
          <w:sz w:val="21"/>
          <w:szCs w:val="21"/>
        </w:rPr>
        <w:t>carnetul de muncă sau, după caz, adeverințele care atestă vechimea în muncă, în meserie și/sau în specialitatea studiilor, în copie;</w:t>
      </w:r>
    </w:p>
    <w:p w:rsidR="0024092E" w:rsidRPr="002A098E" w:rsidRDefault="0024092E" w:rsidP="002A098E">
      <w:pPr>
        <w:numPr>
          <w:ilvl w:val="0"/>
          <w:numId w:val="5"/>
        </w:numPr>
        <w:shd w:val="clear" w:color="auto" w:fill="FFFFFF"/>
        <w:spacing w:after="0" w:line="370" w:lineRule="atLeast"/>
        <w:ind w:left="370" w:right="370"/>
        <w:jc w:val="both"/>
        <w:rPr>
          <w:rFonts w:ascii="Times New Roman" w:hAnsi="Times New Roman"/>
          <w:color w:val="000000"/>
          <w:sz w:val="21"/>
          <w:szCs w:val="21"/>
        </w:rPr>
      </w:pPr>
      <w:r w:rsidRPr="002A098E">
        <w:rPr>
          <w:rFonts w:ascii="Times New Roman" w:hAnsi="Times New Roman"/>
          <w:color w:val="000000"/>
          <w:sz w:val="21"/>
          <w:szCs w:val="21"/>
        </w:rPr>
        <w:t>cazierul judiciar sau o declarație pe propria răspundere că nu are antecedente penale care să-l facă incompatibil cu funcția pentru care candidează;</w:t>
      </w:r>
    </w:p>
    <w:p w:rsidR="0024092E" w:rsidRPr="002A098E" w:rsidRDefault="0024092E" w:rsidP="002A098E">
      <w:pPr>
        <w:numPr>
          <w:ilvl w:val="0"/>
          <w:numId w:val="5"/>
        </w:numPr>
        <w:shd w:val="clear" w:color="auto" w:fill="FFFFFF"/>
        <w:spacing w:after="0" w:line="370" w:lineRule="atLeast"/>
        <w:ind w:left="370" w:right="370"/>
        <w:jc w:val="both"/>
        <w:rPr>
          <w:rFonts w:ascii="Times New Roman" w:hAnsi="Times New Roman"/>
          <w:color w:val="000000"/>
          <w:sz w:val="21"/>
          <w:szCs w:val="21"/>
        </w:rPr>
      </w:pPr>
      <w:r w:rsidRPr="002A098E">
        <w:rPr>
          <w:rFonts w:ascii="Times New Roman" w:hAnsi="Times New Roman"/>
          <w:color w:val="000000"/>
          <w:sz w:val="21"/>
          <w:szCs w:val="21"/>
        </w:rPr>
        <w:t>adeverință medicală care să ateste starea de sănătate corespunzătoare eliberată cu cel mult 6 luni anterior derulării concursului de către medicul de familie al candidatului sau de către unitățile sanitare abilitate;</w:t>
      </w:r>
    </w:p>
    <w:p w:rsidR="0024092E" w:rsidRPr="002A098E" w:rsidRDefault="0024092E" w:rsidP="002A098E">
      <w:pPr>
        <w:numPr>
          <w:ilvl w:val="0"/>
          <w:numId w:val="5"/>
        </w:numPr>
        <w:shd w:val="clear" w:color="auto" w:fill="FFFFFF"/>
        <w:spacing w:after="0" w:line="370" w:lineRule="atLeast"/>
        <w:ind w:left="370" w:right="370"/>
        <w:jc w:val="both"/>
        <w:rPr>
          <w:rFonts w:ascii="Times New Roman" w:hAnsi="Times New Roman"/>
          <w:color w:val="000000"/>
          <w:sz w:val="21"/>
          <w:szCs w:val="21"/>
        </w:rPr>
      </w:pPr>
      <w:r w:rsidRPr="002A098E">
        <w:rPr>
          <w:rFonts w:ascii="Times New Roman" w:hAnsi="Times New Roman"/>
          <w:color w:val="000000"/>
          <w:sz w:val="21"/>
          <w:szCs w:val="21"/>
        </w:rPr>
        <w:t>curriculum vitae.</w:t>
      </w:r>
    </w:p>
    <w:p w:rsidR="0024092E" w:rsidRPr="002A098E" w:rsidRDefault="0024092E" w:rsidP="002A098E">
      <w:pPr>
        <w:shd w:val="clear" w:color="auto" w:fill="FFFFFF"/>
        <w:spacing w:before="100" w:beforeAutospacing="1" w:after="100" w:afterAutospacing="1" w:line="370" w:lineRule="atLeast"/>
        <w:jc w:val="both"/>
        <w:rPr>
          <w:rFonts w:ascii="Times New Roman" w:hAnsi="Times New Roman"/>
          <w:color w:val="000000"/>
          <w:sz w:val="21"/>
          <w:szCs w:val="21"/>
        </w:rPr>
      </w:pPr>
      <w:r w:rsidRPr="002A098E">
        <w:rPr>
          <w:rFonts w:ascii="Times New Roman" w:hAnsi="Times New Roman"/>
          <w:color w:val="000000"/>
          <w:sz w:val="21"/>
          <w:szCs w:val="21"/>
        </w:rPr>
        <w:t>Adeverința care atestă starea de sănătate conține, în clar, numărul, data, numele emitentului și calitatea acestuia, în formatul standard stabilit de Ministerul Sănătății.</w:t>
      </w:r>
    </w:p>
    <w:p w:rsidR="0024092E" w:rsidRPr="002A098E" w:rsidRDefault="0024092E" w:rsidP="002A098E">
      <w:pPr>
        <w:shd w:val="clear" w:color="auto" w:fill="FFFFFF"/>
        <w:spacing w:before="100" w:beforeAutospacing="1" w:after="100" w:afterAutospacing="1" w:line="370" w:lineRule="atLeast"/>
        <w:jc w:val="both"/>
        <w:rPr>
          <w:rFonts w:ascii="Times New Roman" w:hAnsi="Times New Roman"/>
          <w:color w:val="000000"/>
          <w:sz w:val="21"/>
          <w:szCs w:val="21"/>
        </w:rPr>
      </w:pPr>
      <w:r w:rsidRPr="002A098E">
        <w:rPr>
          <w:rFonts w:ascii="Times New Roman" w:hAnsi="Times New Roman"/>
          <w:color w:val="000000"/>
          <w:sz w:val="21"/>
          <w:szCs w:val="21"/>
        </w:rPr>
        <w:t>În cazul în care candidatul depune o declarație pe proprie răspundere că nu are antecedente penale, în cazul în care este declarat admis la selecția dosarelor, acesta are obligația de a completa dosarul de concurs cu originalul cazierului judiciar, cel mai târziu până la data desfășurării primei probe a concursului.</w:t>
      </w:r>
    </w:p>
    <w:p w:rsidR="0024092E" w:rsidRPr="002A098E" w:rsidRDefault="0024092E" w:rsidP="002A098E">
      <w:pPr>
        <w:shd w:val="clear" w:color="auto" w:fill="FFFFFF"/>
        <w:spacing w:before="100" w:beforeAutospacing="1" w:after="100" w:afterAutospacing="1" w:line="370" w:lineRule="atLeast"/>
        <w:jc w:val="both"/>
        <w:rPr>
          <w:rFonts w:ascii="Times New Roman" w:hAnsi="Times New Roman"/>
          <w:color w:val="000000"/>
          <w:sz w:val="21"/>
          <w:szCs w:val="21"/>
        </w:rPr>
      </w:pPr>
      <w:r w:rsidRPr="002A098E">
        <w:rPr>
          <w:rFonts w:ascii="Times New Roman" w:hAnsi="Times New Roman"/>
          <w:color w:val="000000"/>
          <w:sz w:val="21"/>
          <w:szCs w:val="21"/>
        </w:rPr>
        <w:t>Copia actului de identitate, copiile documentelor de studii și carnetul de muncă sau, după caz, adeverințele care atestă vechimea vor fi prezentate și în original în vederea verificării conformității copiilor cu acestea.</w:t>
      </w:r>
    </w:p>
    <w:p w:rsidR="0024092E" w:rsidRPr="00995CA0" w:rsidRDefault="0024092E" w:rsidP="002A098E">
      <w:pPr>
        <w:shd w:val="clear" w:color="auto" w:fill="FFFFFF"/>
        <w:spacing w:beforeAutospacing="1" w:after="0" w:afterAutospacing="1" w:line="370" w:lineRule="atLeast"/>
        <w:jc w:val="both"/>
        <w:rPr>
          <w:rFonts w:ascii="Times New Roman" w:hAnsi="Times New Roman"/>
          <w:color w:val="000000"/>
          <w:sz w:val="21"/>
          <w:szCs w:val="21"/>
        </w:rPr>
      </w:pPr>
      <w:r w:rsidRPr="002A098E">
        <w:rPr>
          <w:rFonts w:ascii="Times New Roman" w:hAnsi="Times New Roman"/>
          <w:color w:val="000000"/>
          <w:sz w:val="21"/>
          <w:szCs w:val="21"/>
        </w:rPr>
        <w:t>Detalii privind condiţiile specifice şi bibliografia de concurs sunt disponibile acce</w:t>
      </w:r>
      <w:r w:rsidRPr="00995CA0">
        <w:rPr>
          <w:rFonts w:ascii="Times New Roman" w:hAnsi="Times New Roman"/>
          <w:color w:val="000000"/>
          <w:sz w:val="21"/>
          <w:szCs w:val="21"/>
        </w:rPr>
        <w:t>sand www.primariavoinesti.ro.</w:t>
      </w:r>
      <w:r w:rsidRPr="002A098E">
        <w:rPr>
          <w:rFonts w:ascii="Times New Roman" w:hAnsi="Times New Roman"/>
          <w:color w:val="000000"/>
          <w:sz w:val="21"/>
          <w:szCs w:val="21"/>
        </w:rPr>
        <w:t xml:space="preserve"> Relaţii suplimentare se pot obţine la sediul </w:t>
      </w:r>
      <w:r w:rsidRPr="00995CA0">
        <w:rPr>
          <w:rFonts w:ascii="Times New Roman" w:hAnsi="Times New Roman"/>
          <w:color w:val="000000"/>
          <w:sz w:val="21"/>
          <w:szCs w:val="21"/>
        </w:rPr>
        <w:t>primariei Voine</w:t>
      </w:r>
      <w:r>
        <w:rPr>
          <w:rFonts w:ascii="Times New Roman" w:hAnsi="Times New Roman"/>
          <w:color w:val="000000"/>
          <w:sz w:val="21"/>
          <w:szCs w:val="21"/>
        </w:rPr>
        <w:t>sti, sat Voinesti, comuna Voineş</w:t>
      </w:r>
      <w:r w:rsidRPr="00995CA0">
        <w:rPr>
          <w:rFonts w:ascii="Times New Roman" w:hAnsi="Times New Roman"/>
          <w:color w:val="000000"/>
          <w:sz w:val="21"/>
          <w:szCs w:val="21"/>
        </w:rPr>
        <w:t>ti, judetul Vaslui, tel 0235</w:t>
      </w:r>
      <w:r>
        <w:rPr>
          <w:rFonts w:ascii="Times New Roman" w:hAnsi="Times New Roman"/>
          <w:color w:val="000000"/>
          <w:sz w:val="21"/>
          <w:szCs w:val="21"/>
        </w:rPr>
        <w:t>.</w:t>
      </w:r>
      <w:r w:rsidRPr="00995CA0">
        <w:rPr>
          <w:rFonts w:ascii="Times New Roman" w:hAnsi="Times New Roman"/>
          <w:color w:val="000000"/>
          <w:sz w:val="21"/>
          <w:szCs w:val="21"/>
        </w:rPr>
        <w:t>347316</w:t>
      </w:r>
    </w:p>
    <w:p w:rsidR="0024092E" w:rsidRPr="00995CA0" w:rsidRDefault="0024092E" w:rsidP="002A098E">
      <w:pPr>
        <w:shd w:val="clear" w:color="auto" w:fill="FFFFFF"/>
        <w:spacing w:beforeAutospacing="1" w:after="0" w:afterAutospacing="1" w:line="370" w:lineRule="atLeast"/>
        <w:jc w:val="both"/>
        <w:rPr>
          <w:rFonts w:ascii="Times New Roman" w:hAnsi="Times New Roman"/>
          <w:color w:val="000000"/>
          <w:sz w:val="21"/>
          <w:szCs w:val="21"/>
        </w:rPr>
      </w:pPr>
    </w:p>
    <w:p w:rsidR="0024092E" w:rsidRPr="00995CA0" w:rsidRDefault="0024092E" w:rsidP="0086593C">
      <w:pPr>
        <w:pStyle w:val="Heading10"/>
        <w:keepNext/>
        <w:keepLines/>
        <w:shd w:val="clear" w:color="auto" w:fill="auto"/>
        <w:spacing w:before="0" w:after="211" w:line="240" w:lineRule="exact"/>
      </w:pPr>
      <w:bookmarkStart w:id="0" w:name="bookmark7"/>
      <w:r w:rsidRPr="00995CA0">
        <w:rPr>
          <w:color w:val="000000"/>
          <w:sz w:val="24"/>
          <w:szCs w:val="24"/>
          <w:lang w:val="ro-RO" w:eastAsia="ro-RO"/>
        </w:rPr>
        <w:t>Bibliografia</w:t>
      </w:r>
      <w:bookmarkEnd w:id="0"/>
    </w:p>
    <w:p w:rsidR="0024092E" w:rsidRDefault="0024092E" w:rsidP="002214C6">
      <w:pPr>
        <w:pStyle w:val="Bodytext20"/>
        <w:numPr>
          <w:ilvl w:val="1"/>
          <w:numId w:val="4"/>
        </w:numPr>
        <w:shd w:val="clear" w:color="auto" w:fill="auto"/>
        <w:tabs>
          <w:tab w:val="left" w:pos="747"/>
        </w:tabs>
        <w:spacing w:before="0" w:after="267"/>
      </w:pPr>
      <w:r>
        <w:t>H.G. nr. 1434/2004 privind atribuţiile si regulamentul cadru de organizare şi funcţionare ale Directiei  Generale de Asistenta Sociala si Protectia Copilului, cu modificarile si completarile ulterioare;</w:t>
      </w:r>
    </w:p>
    <w:p w:rsidR="0024092E" w:rsidRDefault="0024092E" w:rsidP="002214C6">
      <w:pPr>
        <w:pStyle w:val="Bodytext20"/>
        <w:numPr>
          <w:ilvl w:val="1"/>
          <w:numId w:val="4"/>
        </w:numPr>
        <w:shd w:val="clear" w:color="auto" w:fill="auto"/>
        <w:tabs>
          <w:tab w:val="left" w:pos="747"/>
        </w:tabs>
        <w:spacing w:before="0" w:after="267"/>
      </w:pPr>
      <w:r>
        <w:t>Lege 477/2004 – Codul de conduită a personalului contractual;</w:t>
      </w:r>
    </w:p>
    <w:p w:rsidR="0024092E" w:rsidRDefault="0024092E" w:rsidP="002214C6">
      <w:pPr>
        <w:pStyle w:val="Bodytext20"/>
        <w:numPr>
          <w:ilvl w:val="1"/>
          <w:numId w:val="4"/>
        </w:numPr>
        <w:shd w:val="clear" w:color="auto" w:fill="auto"/>
        <w:tabs>
          <w:tab w:val="left" w:pos="747"/>
        </w:tabs>
        <w:spacing w:before="0" w:after="267"/>
      </w:pPr>
      <w:r>
        <w:t xml:space="preserve">  Legea nr. 292/2011 a asistentei sociale;</w:t>
      </w:r>
    </w:p>
    <w:p w:rsidR="0024092E" w:rsidRDefault="0024092E" w:rsidP="002214C6">
      <w:pPr>
        <w:pStyle w:val="Bodytext20"/>
        <w:numPr>
          <w:ilvl w:val="1"/>
          <w:numId w:val="4"/>
        </w:numPr>
        <w:shd w:val="clear" w:color="auto" w:fill="auto"/>
        <w:tabs>
          <w:tab w:val="left" w:pos="747"/>
        </w:tabs>
        <w:spacing w:before="0" w:after="267"/>
      </w:pPr>
      <w:r>
        <w:t xml:space="preserve">  Legea nr. 272/2004- R privind protecţia şi promovarea drepturilor copilului;</w:t>
      </w:r>
    </w:p>
    <w:p w:rsidR="0024092E" w:rsidRDefault="0024092E" w:rsidP="002214C6">
      <w:pPr>
        <w:pStyle w:val="Bodytext20"/>
        <w:numPr>
          <w:ilvl w:val="1"/>
          <w:numId w:val="4"/>
        </w:numPr>
        <w:shd w:val="clear" w:color="auto" w:fill="auto"/>
        <w:tabs>
          <w:tab w:val="left" w:pos="747"/>
        </w:tabs>
        <w:spacing w:before="0" w:after="267"/>
      </w:pPr>
      <w:r>
        <w:t xml:space="preserve">  Ordin 2126/2014 privind aprobarea Standardelor minime de calitate pentru acreditarea serviciilor  sociale destinate persoanelor vârstnice, persoanelor fără adăpost, tinerilor care au părăsit sistemul de protecţie a copilului şi altor categorii de persoane adulte aflate în dificultate, precum şi pentru serviciile acordate în comunitate, serviciilor acordate în sistem integrat şi cantinelor sociale;  </w:t>
      </w:r>
    </w:p>
    <w:p w:rsidR="0024092E" w:rsidRDefault="0024092E" w:rsidP="002214C6">
      <w:pPr>
        <w:pStyle w:val="Bodytext20"/>
        <w:numPr>
          <w:ilvl w:val="1"/>
          <w:numId w:val="4"/>
        </w:numPr>
        <w:shd w:val="clear" w:color="auto" w:fill="auto"/>
        <w:tabs>
          <w:tab w:val="left" w:pos="747"/>
        </w:tabs>
        <w:spacing w:before="0" w:after="267"/>
      </w:pPr>
      <w:r>
        <w:t xml:space="preserve">Codul de etica si deontologie al asistentului medical generalist, al moasei si al asistentului medical din Romania – Hotărârea Ordinului asistenților medicali generaliști, moașelor și asistenților medicali din România nr. 2/2009;  </w:t>
      </w:r>
    </w:p>
    <w:p w:rsidR="0024092E" w:rsidRDefault="0024092E" w:rsidP="002214C6">
      <w:pPr>
        <w:pStyle w:val="Bodytext20"/>
        <w:numPr>
          <w:ilvl w:val="1"/>
          <w:numId w:val="4"/>
        </w:numPr>
        <w:shd w:val="clear" w:color="auto" w:fill="auto"/>
        <w:tabs>
          <w:tab w:val="left" w:pos="747"/>
        </w:tabs>
        <w:spacing w:before="0" w:after="267"/>
      </w:pPr>
      <w:r>
        <w:t xml:space="preserve">O.U.G. nr. 144/2008 privind exercitarea profesiei de asistent medical generalist, a profesiei de moaşă şi a profesiei de asistent medical, precum şi organizarea şi funcţionarea Ordinului Asistentilor Medicali Generalisti, Moaşelor si Asistenţilor Medicali din România, cu modificările şi completările ulterioare.  </w:t>
      </w:r>
    </w:p>
    <w:p w:rsidR="0024092E" w:rsidRDefault="0024092E" w:rsidP="002214C6">
      <w:pPr>
        <w:pStyle w:val="Bodytext20"/>
        <w:numPr>
          <w:ilvl w:val="1"/>
          <w:numId w:val="4"/>
        </w:numPr>
        <w:shd w:val="clear" w:color="auto" w:fill="auto"/>
        <w:tabs>
          <w:tab w:val="left" w:pos="747"/>
        </w:tabs>
        <w:spacing w:before="0" w:after="267"/>
      </w:pPr>
      <w:r>
        <w:t xml:space="preserve">Legea nr. 448/2006 privind protecţia şi promovarea drepturilor persoanelor cu handicap, republicată, cu  modificările şi completările ulterioare,  </w:t>
      </w:r>
    </w:p>
    <w:p w:rsidR="0024092E" w:rsidRDefault="0024092E" w:rsidP="002214C6">
      <w:pPr>
        <w:pStyle w:val="Bodytext20"/>
        <w:numPr>
          <w:ilvl w:val="1"/>
          <w:numId w:val="4"/>
        </w:numPr>
        <w:shd w:val="clear" w:color="auto" w:fill="auto"/>
        <w:tabs>
          <w:tab w:val="left" w:pos="747"/>
        </w:tabs>
        <w:spacing w:before="0" w:after="267"/>
      </w:pPr>
      <w:r>
        <w:t xml:space="preserve">ˮTehnici de îngrijire generală a bolnavilorˮ - 1983, Georgeta Baltă, Ed. Didactică şi Pedagogică, orice altă sursă de informaţii; </w:t>
      </w:r>
    </w:p>
    <w:p w:rsidR="0024092E" w:rsidRPr="00995CA0" w:rsidRDefault="0024092E" w:rsidP="002214C6">
      <w:pPr>
        <w:pStyle w:val="Bodytext20"/>
        <w:numPr>
          <w:ilvl w:val="1"/>
          <w:numId w:val="4"/>
        </w:numPr>
        <w:shd w:val="clear" w:color="auto" w:fill="auto"/>
        <w:tabs>
          <w:tab w:val="left" w:pos="747"/>
        </w:tabs>
        <w:spacing w:before="0" w:after="267"/>
      </w:pPr>
      <w:r>
        <w:t xml:space="preserve"> ˮSarcina, naşterea şi nou născutulˮ - Ed. Meteor press – 2004, orice altă sursă de informaţii.</w:t>
      </w:r>
    </w:p>
    <w:p w:rsidR="0024092E" w:rsidRPr="002A098E" w:rsidRDefault="0024092E" w:rsidP="002A098E">
      <w:pPr>
        <w:shd w:val="clear" w:color="auto" w:fill="FFFFFF"/>
        <w:spacing w:beforeAutospacing="1" w:after="0" w:afterAutospacing="1" w:line="370" w:lineRule="atLeast"/>
        <w:jc w:val="both"/>
        <w:rPr>
          <w:rFonts w:ascii="Times New Roman" w:hAnsi="Times New Roman"/>
          <w:color w:val="000000"/>
          <w:sz w:val="21"/>
          <w:szCs w:val="21"/>
        </w:rPr>
      </w:pPr>
    </w:p>
    <w:p w:rsidR="0024092E" w:rsidRPr="00995CA0" w:rsidRDefault="0024092E" w:rsidP="002A098E">
      <w:pPr>
        <w:rPr>
          <w:rFonts w:ascii="Times New Roman" w:hAnsi="Times New Roman"/>
        </w:rPr>
      </w:pPr>
    </w:p>
    <w:p w:rsidR="0024092E" w:rsidRDefault="0024092E" w:rsidP="002A098E"/>
    <w:p w:rsidR="0024092E" w:rsidRDefault="0024092E" w:rsidP="001932DE">
      <w:pPr>
        <w:tabs>
          <w:tab w:val="left" w:pos="2115"/>
        </w:tabs>
      </w:pPr>
    </w:p>
    <w:sectPr w:rsidR="0024092E" w:rsidSect="009869B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256707"/>
    <w:multiLevelType w:val="multilevel"/>
    <w:tmpl w:val="92FEA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F7C3058"/>
    <w:multiLevelType w:val="hybridMultilevel"/>
    <w:tmpl w:val="679C2332"/>
    <w:lvl w:ilvl="0" w:tplc="77EAD352">
      <w:start w:val="12"/>
      <w:numFmt w:val="bullet"/>
      <w:lvlText w:val="-"/>
      <w:lvlJc w:val="left"/>
      <w:pPr>
        <w:ind w:left="720" w:hanging="360"/>
      </w:pPr>
      <w:rPr>
        <w:rFonts w:ascii="Trebuchet MS" w:eastAsia="Times New Roman" w:hAnsi="Trebuchet M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1D5367"/>
    <w:multiLevelType w:val="multilevel"/>
    <w:tmpl w:val="DD4EB55A"/>
    <w:lvl w:ilvl="0">
      <w:start w:val="1"/>
      <w:numFmt w:val="bullet"/>
      <w:lvlText w:val="o"/>
      <w:lvlJc w:val="left"/>
      <w:pPr>
        <w:tabs>
          <w:tab w:val="num" w:pos="360"/>
        </w:tabs>
        <w:ind w:left="36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nsid w:val="47EE4164"/>
    <w:multiLevelType w:val="multilevel"/>
    <w:tmpl w:val="C7A4729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55531D43"/>
    <w:multiLevelType w:val="multilevel"/>
    <w:tmpl w:val="A0D0EF8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5">
    <w:nsid w:val="58B3068F"/>
    <w:multiLevelType w:val="multilevel"/>
    <w:tmpl w:val="74926668"/>
    <w:lvl w:ilvl="0">
      <w:start w:val="1"/>
      <w:numFmt w:val="bullet"/>
      <w:lvlText w:val="&gt;"/>
      <w:lvlJc w:val="left"/>
      <w:rPr>
        <w:rFonts w:ascii="Times New Roman" w:eastAsia="Times New Roman" w:hAnsi="Times New Roman"/>
        <w:b w:val="0"/>
        <w:i w:val="0"/>
        <w:smallCaps w:val="0"/>
        <w:strike w:val="0"/>
        <w:color w:val="000000"/>
        <w:spacing w:val="0"/>
        <w:w w:val="100"/>
        <w:position w:val="0"/>
        <w:sz w:val="24"/>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nsid w:val="59F42774"/>
    <w:multiLevelType w:val="multilevel"/>
    <w:tmpl w:val="2FDEC59C"/>
    <w:lvl w:ilvl="0">
      <w:start w:val="1"/>
      <w:numFmt w:val="bullet"/>
      <w:lvlText w:val="o"/>
      <w:lvlJc w:val="left"/>
      <w:pPr>
        <w:tabs>
          <w:tab w:val="num" w:pos="720"/>
        </w:tabs>
        <w:ind w:left="720" w:hanging="360"/>
      </w:pPr>
      <w:rPr>
        <w:rFonts w:ascii="Courier New" w:hAnsi="Courier New" w:hint="default"/>
        <w:sz w:val="20"/>
      </w:rPr>
    </w:lvl>
    <w:lvl w:ilvl="1">
      <w:numFmt w:val="bullet"/>
      <w:lvlText w:val="-"/>
      <w:lvlJc w:val="left"/>
      <w:pPr>
        <w:ind w:left="1440" w:hanging="360"/>
      </w:pPr>
      <w:rPr>
        <w:rFonts w:ascii="Times New Roman" w:eastAsia="Times New Roman" w:hAnsi="Times New Roman" w:hint="default"/>
        <w:color w:val="000000"/>
        <w:sz w:val="24"/>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nsid w:val="6BE03F86"/>
    <w:multiLevelType w:val="multilevel"/>
    <w:tmpl w:val="595E088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nsid w:val="6CD27AE0"/>
    <w:multiLevelType w:val="multilevel"/>
    <w:tmpl w:val="50FC602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4"/>
  </w:num>
  <w:num w:numId="2">
    <w:abstractNumId w:val="7"/>
  </w:num>
  <w:num w:numId="3">
    <w:abstractNumId w:val="2"/>
  </w:num>
  <w:num w:numId="4">
    <w:abstractNumId w:val="6"/>
  </w:num>
  <w:num w:numId="5">
    <w:abstractNumId w:val="3"/>
  </w:num>
  <w:num w:numId="6">
    <w:abstractNumId w:val="8"/>
  </w:num>
  <w:num w:numId="7">
    <w:abstractNumId w:val="1"/>
  </w:num>
  <w:num w:numId="8">
    <w:abstractNumId w:val="5"/>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A098E"/>
    <w:rsid w:val="00190A75"/>
    <w:rsid w:val="001932DE"/>
    <w:rsid w:val="001A21C5"/>
    <w:rsid w:val="002214C6"/>
    <w:rsid w:val="0024092E"/>
    <w:rsid w:val="002A098E"/>
    <w:rsid w:val="003D6823"/>
    <w:rsid w:val="004D0992"/>
    <w:rsid w:val="005F245F"/>
    <w:rsid w:val="007266DE"/>
    <w:rsid w:val="007D1A3B"/>
    <w:rsid w:val="0086593C"/>
    <w:rsid w:val="009869BC"/>
    <w:rsid w:val="00995CA0"/>
    <w:rsid w:val="00B35505"/>
    <w:rsid w:val="00BB01AD"/>
    <w:rsid w:val="00BE791E"/>
    <w:rsid w:val="00D35FA4"/>
    <w:rsid w:val="00F04D2B"/>
    <w:rsid w:val="00F533EA"/>
    <w:rsid w:val="00F9648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69BC"/>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2A098E"/>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semiHidden/>
    <w:rsid w:val="002A098E"/>
    <w:rPr>
      <w:rFonts w:cs="Times New Roman"/>
      <w:color w:val="0000FF"/>
      <w:u w:val="single"/>
    </w:rPr>
  </w:style>
  <w:style w:type="character" w:customStyle="1" w:styleId="apple-converted-space">
    <w:name w:val="apple-converted-space"/>
    <w:basedOn w:val="DefaultParagraphFont"/>
    <w:uiPriority w:val="99"/>
    <w:rsid w:val="002A098E"/>
    <w:rPr>
      <w:rFonts w:cs="Times New Roman"/>
    </w:rPr>
  </w:style>
  <w:style w:type="character" w:customStyle="1" w:styleId="in-widget">
    <w:name w:val="in-widget"/>
    <w:basedOn w:val="DefaultParagraphFont"/>
    <w:uiPriority w:val="99"/>
    <w:rsid w:val="002A098E"/>
    <w:rPr>
      <w:rFonts w:cs="Times New Roman"/>
    </w:rPr>
  </w:style>
  <w:style w:type="paragraph" w:styleId="BalloonText">
    <w:name w:val="Balloon Text"/>
    <w:basedOn w:val="Normal"/>
    <w:link w:val="BalloonTextChar"/>
    <w:uiPriority w:val="99"/>
    <w:semiHidden/>
    <w:rsid w:val="002A09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A098E"/>
    <w:rPr>
      <w:rFonts w:ascii="Tahoma" w:hAnsi="Tahoma" w:cs="Tahoma"/>
      <w:sz w:val="16"/>
      <w:szCs w:val="16"/>
    </w:rPr>
  </w:style>
  <w:style w:type="paragraph" w:styleId="ListParagraph">
    <w:name w:val="List Paragraph"/>
    <w:basedOn w:val="Normal"/>
    <w:uiPriority w:val="99"/>
    <w:qFormat/>
    <w:rsid w:val="00D35FA4"/>
    <w:pPr>
      <w:ind w:left="720"/>
      <w:contextualSpacing/>
    </w:pPr>
  </w:style>
  <w:style w:type="character" w:customStyle="1" w:styleId="Heading1">
    <w:name w:val="Heading #1_"/>
    <w:basedOn w:val="DefaultParagraphFont"/>
    <w:link w:val="Heading10"/>
    <w:uiPriority w:val="99"/>
    <w:locked/>
    <w:rsid w:val="00995CA0"/>
    <w:rPr>
      <w:rFonts w:ascii="Times New Roman" w:hAnsi="Times New Roman" w:cs="Times New Roman"/>
      <w:b/>
      <w:bCs/>
      <w:shd w:val="clear" w:color="auto" w:fill="FFFFFF"/>
    </w:rPr>
  </w:style>
  <w:style w:type="character" w:customStyle="1" w:styleId="Bodytext2">
    <w:name w:val="Body text (2)_"/>
    <w:basedOn w:val="DefaultParagraphFont"/>
    <w:link w:val="Bodytext20"/>
    <w:uiPriority w:val="99"/>
    <w:locked/>
    <w:rsid w:val="00995CA0"/>
    <w:rPr>
      <w:rFonts w:ascii="Times New Roman" w:hAnsi="Times New Roman" w:cs="Times New Roman"/>
      <w:shd w:val="clear" w:color="auto" w:fill="FFFFFF"/>
    </w:rPr>
  </w:style>
  <w:style w:type="paragraph" w:customStyle="1" w:styleId="Heading10">
    <w:name w:val="Heading #1"/>
    <w:basedOn w:val="Normal"/>
    <w:link w:val="Heading1"/>
    <w:uiPriority w:val="99"/>
    <w:rsid w:val="00995CA0"/>
    <w:pPr>
      <w:widowControl w:val="0"/>
      <w:shd w:val="clear" w:color="auto" w:fill="FFFFFF"/>
      <w:spacing w:before="600" w:after="360" w:line="240" w:lineRule="atLeast"/>
      <w:jc w:val="center"/>
      <w:outlineLvl w:val="0"/>
    </w:pPr>
    <w:rPr>
      <w:rFonts w:ascii="Times New Roman" w:eastAsia="Times New Roman" w:hAnsi="Times New Roman"/>
      <w:b/>
      <w:bCs/>
    </w:rPr>
  </w:style>
  <w:style w:type="paragraph" w:customStyle="1" w:styleId="Bodytext20">
    <w:name w:val="Body text (2)"/>
    <w:basedOn w:val="Normal"/>
    <w:link w:val="Bodytext2"/>
    <w:uiPriority w:val="99"/>
    <w:rsid w:val="00995CA0"/>
    <w:pPr>
      <w:widowControl w:val="0"/>
      <w:shd w:val="clear" w:color="auto" w:fill="FFFFFF"/>
      <w:spacing w:before="360" w:after="0" w:line="274" w:lineRule="exact"/>
      <w:ind w:hanging="340"/>
    </w:pPr>
    <w:rPr>
      <w:rFonts w:ascii="Times New Roman" w:eastAsia="Times New Roman" w:hAnsi="Times New Roman"/>
    </w:rPr>
  </w:style>
</w:styles>
</file>

<file path=word/webSettings.xml><?xml version="1.0" encoding="utf-8"?>
<w:webSettings xmlns:r="http://schemas.openxmlformats.org/officeDocument/2006/relationships" xmlns:w="http://schemas.openxmlformats.org/wordprocessingml/2006/main">
  <w:divs>
    <w:div w:id="858158498">
      <w:marLeft w:val="0"/>
      <w:marRight w:val="0"/>
      <w:marTop w:val="0"/>
      <w:marBottom w:val="0"/>
      <w:divBdr>
        <w:top w:val="none" w:sz="0" w:space="0" w:color="auto"/>
        <w:left w:val="none" w:sz="0" w:space="0" w:color="auto"/>
        <w:bottom w:val="none" w:sz="0" w:space="0" w:color="auto"/>
        <w:right w:val="none" w:sz="0" w:space="0" w:color="auto"/>
      </w:divBdr>
    </w:div>
    <w:div w:id="858158501">
      <w:marLeft w:val="0"/>
      <w:marRight w:val="0"/>
      <w:marTop w:val="0"/>
      <w:marBottom w:val="0"/>
      <w:divBdr>
        <w:top w:val="none" w:sz="0" w:space="0" w:color="auto"/>
        <w:left w:val="none" w:sz="0" w:space="0" w:color="auto"/>
        <w:bottom w:val="none" w:sz="0" w:space="0" w:color="auto"/>
        <w:right w:val="none" w:sz="0" w:space="0" w:color="auto"/>
      </w:divBdr>
      <w:divsChild>
        <w:div w:id="858158497">
          <w:marLeft w:val="0"/>
          <w:marRight w:val="0"/>
          <w:marTop w:val="225"/>
          <w:marBottom w:val="0"/>
          <w:divBdr>
            <w:top w:val="dotted" w:sz="6" w:space="2" w:color="888888"/>
            <w:left w:val="none" w:sz="0" w:space="0" w:color="auto"/>
            <w:bottom w:val="none" w:sz="0" w:space="0" w:color="auto"/>
            <w:right w:val="none" w:sz="0" w:space="0" w:color="auto"/>
          </w:divBdr>
        </w:div>
        <w:div w:id="858158499">
          <w:marLeft w:val="0"/>
          <w:marRight w:val="0"/>
          <w:marTop w:val="0"/>
          <w:marBottom w:val="0"/>
          <w:divBdr>
            <w:top w:val="none" w:sz="0" w:space="0" w:color="auto"/>
            <w:left w:val="none" w:sz="0" w:space="0" w:color="auto"/>
            <w:bottom w:val="none" w:sz="0" w:space="0" w:color="auto"/>
            <w:right w:val="none" w:sz="0" w:space="0" w:color="auto"/>
          </w:divBdr>
          <w:divsChild>
            <w:div w:id="858158500">
              <w:marLeft w:val="0"/>
              <w:marRight w:val="0"/>
              <w:marTop w:val="0"/>
              <w:marBottom w:val="0"/>
              <w:divBdr>
                <w:top w:val="none" w:sz="0" w:space="0" w:color="auto"/>
                <w:left w:val="none" w:sz="0" w:space="0" w:color="auto"/>
                <w:bottom w:val="none" w:sz="0" w:space="0" w:color="auto"/>
                <w:right w:val="none" w:sz="0" w:space="0" w:color="auto"/>
              </w:divBdr>
              <w:divsChild>
                <w:div w:id="858158502">
                  <w:marLeft w:val="0"/>
                  <w:marRight w:val="75"/>
                  <w:marTop w:val="0"/>
                  <w:marBottom w:val="0"/>
                  <w:divBdr>
                    <w:top w:val="none" w:sz="0" w:space="0" w:color="auto"/>
                    <w:left w:val="none" w:sz="0" w:space="0" w:color="auto"/>
                    <w:bottom w:val="none" w:sz="0" w:space="0" w:color="auto"/>
                    <w:right w:val="none" w:sz="0" w:space="0" w:color="auto"/>
                  </w:divBdr>
                </w:div>
                <w:div w:id="858158503">
                  <w:marLeft w:val="0"/>
                  <w:marRight w:val="150"/>
                  <w:marTop w:val="0"/>
                  <w:marBottom w:val="0"/>
                  <w:divBdr>
                    <w:top w:val="none" w:sz="0" w:space="0" w:color="auto"/>
                    <w:left w:val="none" w:sz="0" w:space="0" w:color="auto"/>
                    <w:bottom w:val="none" w:sz="0" w:space="0" w:color="auto"/>
                    <w:right w:val="none" w:sz="0" w:space="0" w:color="auto"/>
                  </w:divBdr>
                </w:div>
                <w:div w:id="858158505">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 w:id="858158504">
      <w:marLeft w:val="0"/>
      <w:marRight w:val="0"/>
      <w:marTop w:val="0"/>
      <w:marBottom w:val="0"/>
      <w:divBdr>
        <w:top w:val="none" w:sz="0" w:space="0" w:color="auto"/>
        <w:left w:val="none" w:sz="0" w:space="0" w:color="auto"/>
        <w:bottom w:val="none" w:sz="0" w:space="0" w:color="auto"/>
        <w:right w:val="none" w:sz="0" w:space="0" w:color="auto"/>
      </w:divBdr>
      <w:divsChild>
        <w:div w:id="858158496">
          <w:marLeft w:val="0"/>
          <w:marRight w:val="0"/>
          <w:marTop w:val="0"/>
          <w:marBottom w:val="0"/>
          <w:divBdr>
            <w:top w:val="none" w:sz="0" w:space="0" w:color="auto"/>
            <w:left w:val="none" w:sz="0" w:space="0" w:color="auto"/>
            <w:bottom w:val="none" w:sz="0" w:space="0" w:color="auto"/>
            <w:right w:val="none" w:sz="0" w:space="0" w:color="auto"/>
          </w:divBdr>
        </w:div>
        <w:div w:id="8581585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84</TotalTime>
  <Pages>3</Pages>
  <Words>897</Words>
  <Characters>5119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Marius</dc:creator>
  <cp:keywords/>
  <dc:description/>
  <cp:lastModifiedBy>SILVIUU</cp:lastModifiedBy>
  <cp:revision>8</cp:revision>
  <dcterms:created xsi:type="dcterms:W3CDTF">2015-11-30T15:13:00Z</dcterms:created>
  <dcterms:modified xsi:type="dcterms:W3CDTF">2017-06-07T05:11:00Z</dcterms:modified>
</cp:coreProperties>
</file>